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570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5"/>
        <w:gridCol w:w="495"/>
        <w:gridCol w:w="495"/>
        <w:gridCol w:w="495"/>
        <w:gridCol w:w="495"/>
        <w:gridCol w:w="495"/>
        <w:gridCol w:w="495"/>
        <w:gridCol w:w="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06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附件4</w:t>
            </w:r>
          </w:p>
          <w:p>
            <w:pPr>
              <w:spacing w:line="240" w:lineRule="auto"/>
              <w:jc w:val="center"/>
              <w:rPr>
                <w:rFonts w:eastAsia="方正小标宋简体"/>
                <w:sz w:val="44"/>
                <w:szCs w:val="44"/>
              </w:rPr>
            </w:pPr>
            <w:bookmarkStart w:id="0" w:name="_GoBack"/>
            <w:r>
              <w:rPr>
                <w:rFonts w:eastAsia="方正小标宋简体"/>
                <w:sz w:val="44"/>
                <w:szCs w:val="44"/>
              </w:rPr>
              <w:t>参照公务员法管理机关（单位）工作人员登记备案情况统计表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064" w:type="dxa"/>
            <w:gridSpan w:val="25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spacing w:line="400" w:lineRule="exact"/>
              <w:ind w:firstLine="140" w:firstLineChars="5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××州（市）党委组织部：（盖章）                                            填表时间：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6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/>
                <w:szCs w:val="21"/>
              </w:rPr>
              <w:t>单        位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编制数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实有人员数</w:t>
            </w:r>
          </w:p>
        </w:tc>
        <w:tc>
          <w:tcPr>
            <w:tcW w:w="30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领导职务职数情况</w:t>
            </w:r>
          </w:p>
        </w:tc>
        <w:tc>
          <w:tcPr>
            <w:tcW w:w="40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职级干部职数情况</w:t>
            </w:r>
          </w:p>
        </w:tc>
        <w:tc>
          <w:tcPr>
            <w:tcW w:w="39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新登记人员职务、职级情况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2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8"/>
                <w:szCs w:val="18"/>
              </w:rPr>
            </w:pPr>
            <w:r>
              <w:rPr>
                <w:rFonts w:eastAsia="方正黑体_GBK"/>
                <w:sz w:val="13"/>
                <w:szCs w:val="13"/>
              </w:rPr>
              <w:t>核定</w:t>
            </w:r>
            <w:r>
              <w:rPr>
                <w:rFonts w:eastAsia="方正黑体_GBK"/>
                <w:sz w:val="13"/>
                <w:szCs w:val="13"/>
              </w:rPr>
              <w:br w:type="textWrapping"/>
            </w:r>
            <w:r>
              <w:rPr>
                <w:rFonts w:eastAsia="方正黑体_GBK"/>
                <w:sz w:val="13"/>
                <w:szCs w:val="13"/>
              </w:rPr>
              <w:t>厅级</w:t>
            </w:r>
            <w:r>
              <w:rPr>
                <w:rFonts w:eastAsia="方正黑体_GBK"/>
                <w:sz w:val="13"/>
                <w:szCs w:val="13"/>
              </w:rPr>
              <w:br w:type="textWrapping"/>
            </w:r>
            <w:r>
              <w:rPr>
                <w:rFonts w:eastAsia="方正黑体_GBK"/>
                <w:sz w:val="13"/>
                <w:szCs w:val="13"/>
              </w:rPr>
              <w:t>领导</w:t>
            </w:r>
            <w:r>
              <w:rPr>
                <w:rFonts w:eastAsia="方正黑体_GBK"/>
                <w:sz w:val="13"/>
                <w:szCs w:val="13"/>
              </w:rPr>
              <w:br w:type="textWrapping"/>
            </w:r>
            <w:r>
              <w:rPr>
                <w:rFonts w:eastAsia="方正黑体_GBK"/>
                <w:sz w:val="13"/>
                <w:szCs w:val="13"/>
              </w:rPr>
              <w:t>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8"/>
                <w:szCs w:val="18"/>
              </w:rPr>
            </w:pPr>
            <w:r>
              <w:rPr>
                <w:rFonts w:eastAsia="方正黑体_GBK"/>
                <w:sz w:val="13"/>
                <w:szCs w:val="13"/>
              </w:rPr>
              <w:t>现有</w:t>
            </w:r>
            <w:r>
              <w:rPr>
                <w:rFonts w:eastAsia="方正黑体_GBK"/>
                <w:sz w:val="13"/>
                <w:szCs w:val="13"/>
              </w:rPr>
              <w:br w:type="textWrapping"/>
            </w:r>
            <w:r>
              <w:rPr>
                <w:rFonts w:eastAsia="方正黑体_GBK"/>
                <w:sz w:val="13"/>
                <w:szCs w:val="13"/>
              </w:rPr>
              <w:t>厅级领导数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核定处级领导职数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现有处级领导数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核定乡科级领导职数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现有乡科级领导数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核准一、二级巡视员及相当层次职级职数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现有一、二级巡视员及相当层次职级人数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核准一至四级调研员及相当层次职级职数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现有一至四级调研员及相当层次职级人数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核准一至四级主任科员及相当层次职级职数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现有一至四级主任科员及相当层次职级人数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核准一、二级科员及相当层次职级职数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现有一、二级科员及相当层次职级人数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8"/>
                <w:szCs w:val="18"/>
              </w:rPr>
            </w:pPr>
            <w:r>
              <w:rPr>
                <w:rFonts w:eastAsia="方正黑体_GBK"/>
                <w:sz w:val="13"/>
                <w:szCs w:val="13"/>
              </w:rPr>
              <w:t>厅级</w:t>
            </w:r>
            <w:r>
              <w:rPr>
                <w:rFonts w:eastAsia="方正黑体_GBK"/>
                <w:sz w:val="13"/>
                <w:szCs w:val="13"/>
              </w:rPr>
              <w:br w:type="textWrapping"/>
            </w:r>
            <w:r>
              <w:rPr>
                <w:rFonts w:eastAsia="方正黑体_GBK"/>
                <w:sz w:val="13"/>
                <w:szCs w:val="13"/>
              </w:rPr>
              <w:t>领导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8"/>
                <w:szCs w:val="18"/>
              </w:rPr>
            </w:pPr>
            <w:r>
              <w:rPr>
                <w:rFonts w:eastAsia="方正黑体_GBK"/>
                <w:sz w:val="13"/>
                <w:szCs w:val="13"/>
              </w:rPr>
              <w:t>处级</w:t>
            </w:r>
            <w:r>
              <w:rPr>
                <w:rFonts w:eastAsia="方正黑体_GBK"/>
                <w:sz w:val="13"/>
                <w:szCs w:val="13"/>
              </w:rPr>
              <w:br w:type="textWrapping"/>
            </w:r>
            <w:r>
              <w:rPr>
                <w:rFonts w:eastAsia="方正黑体_GBK"/>
                <w:sz w:val="13"/>
                <w:szCs w:val="13"/>
              </w:rPr>
              <w:t>领导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8"/>
                <w:szCs w:val="18"/>
              </w:rPr>
            </w:pPr>
            <w:r>
              <w:rPr>
                <w:rFonts w:eastAsia="方正黑体_GBK"/>
                <w:sz w:val="13"/>
                <w:szCs w:val="13"/>
              </w:rPr>
              <w:t>乡科级领导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一、二级巡视员及相当层次职级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一至四级调研员及相当层次职级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一至四级主任科员及相当层次职级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一、二级科员及相当层次职级</w:t>
            </w: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eastAsia="方正黑体_GBK"/>
                <w:sz w:val="13"/>
                <w:szCs w:val="13"/>
              </w:rPr>
            </w:pPr>
            <w:r>
              <w:rPr>
                <w:rFonts w:eastAsia="方正黑体_GBK"/>
                <w:sz w:val="13"/>
                <w:szCs w:val="13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00" w:lineRule="exact"/>
              <w:rPr>
                <w:szCs w:val="21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65E0C"/>
    <w:rsid w:val="52C65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2020-11-02T05:12:00Z</dcterms:created>
  <dc:creator>水壶盖子</dc:creator>
  <cp:lastModifiedBy>水壶盖子</cp:lastModifiedBy>
  <dcterms:modified xsi:type="dcterms:W3CDTF">2020-11-02T05:13:25Z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